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7B2" w:rsidRPr="00C3172E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0F1EA5" w:rsidP="00C96D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C:\Users\User\Desktop\ГЕРБ 3.jpeg" style="width:42pt;height:54pt;visibility:visible">
            <v:imagedata r:id="rId6" o:title=""/>
          </v:shape>
        </w:pict>
      </w:r>
      <w:r w:rsidR="003327B2" w:rsidRPr="00C3172E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КУЯШСКОГО СЕЛЬСКОГО ПОСЕЛЕНИЯ</w:t>
      </w:r>
    </w:p>
    <w:p w:rsidR="003327B2" w:rsidRPr="00C3172E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КУНАШАКСКОГО МУНИЦИПАЛЬНОГО РАЙОНА</w:t>
      </w:r>
    </w:p>
    <w:p w:rsidR="003327B2" w:rsidRPr="00C3172E" w:rsidRDefault="000F1EA5" w:rsidP="00FC05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pict>
          <v:line id="Прямая соединительная линия 2" o:spid="_x0000_s1026" style="position:absolute;left:0;text-align:left;z-index:251657728;visibility:visible" from="4.4pt,9pt" to="463.4pt,9pt" strokeweight="4.5pt">
            <v:stroke linestyle="thickThin"/>
          </v:line>
        </w:pict>
      </w:r>
    </w:p>
    <w:p w:rsidR="003327B2" w:rsidRPr="00C3172E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3327B2" w:rsidRPr="00C3172E" w:rsidRDefault="003327B2" w:rsidP="00C96D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954727" w:rsidP="00FC05D3">
      <w:pPr>
        <w:keepNext/>
        <w:spacing w:before="240" w:after="60" w:line="240" w:lineRule="auto"/>
        <w:outlineLvl w:val="0"/>
        <w:rPr>
          <w:rFonts w:ascii="Times New Roman" w:hAnsi="Times New Roman" w:cs="Times New Roman"/>
          <w:b/>
          <w:bCs/>
          <w:color w:val="FF0000"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от ____________2021</w:t>
      </w:r>
      <w:r w:rsidR="003327B2" w:rsidRPr="00C3172E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г. №</w:t>
      </w:r>
      <w:r w:rsidR="00710100">
        <w:rPr>
          <w:rFonts w:ascii="Times New Roman" w:hAnsi="Times New Roman" w:cs="Times New Roman"/>
          <w:b/>
          <w:bCs/>
          <w:kern w:val="28"/>
          <w:sz w:val="28"/>
          <w:szCs w:val="28"/>
        </w:rPr>
        <w:t>___</w:t>
      </w:r>
    </w:p>
    <w:p w:rsidR="003327B2" w:rsidRPr="00C3172E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23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Куяшского </w:t>
      </w:r>
      <w:proofErr w:type="gramStart"/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сельского</w:t>
      </w:r>
      <w:proofErr w:type="gramEnd"/>
    </w:p>
    <w:p w:rsidR="003327B2" w:rsidRPr="00C3172E" w:rsidRDefault="00D056B5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оселения</w:t>
      </w: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54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2022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</w:t>
      </w:r>
      <w:proofErr w:type="gramStart"/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</w:t>
      </w:r>
      <w:proofErr w:type="gramEnd"/>
    </w:p>
    <w:p w:rsidR="003327B2" w:rsidRPr="00C3172E" w:rsidRDefault="00710100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плановый период </w:t>
      </w:r>
      <w:r w:rsidR="00954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2023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5472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2024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3327B2" w:rsidRPr="00C3172E" w:rsidRDefault="003327B2" w:rsidP="00C96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C3172E" w:rsidRDefault="003327B2" w:rsidP="00C317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Куяшского сельского поселения, Положением о бюджетном процессе в </w:t>
      </w:r>
      <w:proofErr w:type="spell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Куяшском</w:t>
      </w:r>
      <w:proofErr w:type="spell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сельском поселении, Совет депутатов Куяшского сельского поселения </w:t>
      </w:r>
    </w:p>
    <w:p w:rsidR="003327B2" w:rsidRPr="00C3172E" w:rsidRDefault="003327B2" w:rsidP="00C96D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РЕШАЕТ:</w:t>
      </w:r>
    </w:p>
    <w:p w:rsidR="003327B2" w:rsidRPr="00C3172E" w:rsidRDefault="00C3172E" w:rsidP="00C3172E">
      <w:pPr>
        <w:pStyle w:val="a5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1.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Принять бюджет Куяшс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2022 год и на плановый период 2023 и 2024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годов согласно приложению.</w:t>
      </w:r>
    </w:p>
    <w:p w:rsidR="003327B2" w:rsidRPr="00C3172E" w:rsidRDefault="00C3172E" w:rsidP="00C3172E">
      <w:pPr>
        <w:pStyle w:val="a5"/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2.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 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01 января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и подлежит обнародованию и размещению на официальном сайте Куяшского сельского поселения в сети интернет.</w:t>
      </w:r>
    </w:p>
    <w:p w:rsidR="003327B2" w:rsidRPr="00C3172E" w:rsidRDefault="00C3172E" w:rsidP="00C3172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3.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Контроль исполнения данного решения возложить на комиссию по бюджету и налоговой политике Совета депутатов Куяшского сельского поселения.</w:t>
      </w:r>
    </w:p>
    <w:p w:rsidR="003327B2" w:rsidRPr="00C3172E" w:rsidRDefault="003327B2" w:rsidP="00230B8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230B84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</w:t>
      </w:r>
    </w:p>
    <w:p w:rsidR="003327B2" w:rsidRDefault="003327B2" w:rsidP="004B25D2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Куяшского</w:t>
      </w:r>
      <w:proofErr w:type="spell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  </w:t>
      </w:r>
      <w:r w:rsidR="00C317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0D23C8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D23C8">
        <w:rPr>
          <w:rFonts w:ascii="Times New Roman" w:hAnsi="Times New Roman" w:cs="Times New Roman"/>
          <w:sz w:val="28"/>
          <w:szCs w:val="28"/>
          <w:lang w:eastAsia="ru-RU"/>
        </w:rPr>
        <w:t xml:space="preserve">М.Р. </w:t>
      </w:r>
      <w:proofErr w:type="spellStart"/>
      <w:r w:rsidR="000D23C8">
        <w:rPr>
          <w:rFonts w:ascii="Times New Roman" w:hAnsi="Times New Roman" w:cs="Times New Roman"/>
          <w:sz w:val="28"/>
          <w:szCs w:val="28"/>
          <w:lang w:eastAsia="ru-RU"/>
        </w:rPr>
        <w:t>Галиуллин</w:t>
      </w:r>
      <w:proofErr w:type="spell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B25D2" w:rsidRPr="00C3172E" w:rsidRDefault="004B25D2" w:rsidP="004B25D2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>Куяшского сельского поселения</w:t>
      </w:r>
    </w:p>
    <w:p w:rsidR="003327B2" w:rsidRPr="004B25D2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B25D2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D9699D" w:rsidRPr="004B25D2">
        <w:rPr>
          <w:rFonts w:ascii="Times New Roman" w:hAnsi="Times New Roman" w:cs="Times New Roman"/>
          <w:sz w:val="24"/>
          <w:szCs w:val="24"/>
          <w:lang w:eastAsia="ru-RU"/>
        </w:rPr>
        <w:t>«___»</w:t>
      </w:r>
      <w:r w:rsidR="00954727">
        <w:rPr>
          <w:rFonts w:ascii="Times New Roman" w:hAnsi="Times New Roman" w:cs="Times New Roman"/>
          <w:sz w:val="24"/>
          <w:szCs w:val="24"/>
          <w:lang w:eastAsia="ru-RU"/>
        </w:rPr>
        <w:t>________2021</w:t>
      </w:r>
      <w:r w:rsidRPr="004B25D2">
        <w:rPr>
          <w:rFonts w:ascii="Times New Roman" w:hAnsi="Times New Roman" w:cs="Times New Roman"/>
          <w:sz w:val="24"/>
          <w:szCs w:val="24"/>
          <w:lang w:eastAsia="ru-RU"/>
        </w:rPr>
        <w:t xml:space="preserve"> г.№____</w:t>
      </w: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B48F7" w:rsidRPr="00C3172E" w:rsidRDefault="00DB48F7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699D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Куяшского сельского поселения </w:t>
      </w:r>
    </w:p>
    <w:p w:rsidR="003327B2" w:rsidRPr="00C3172E" w:rsidRDefault="00954727" w:rsidP="00D96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2022 год и на плановый период 2023 и 2024</w:t>
      </w:r>
      <w:r w:rsidR="003327B2" w:rsidRPr="00C3172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3327B2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48F7" w:rsidRPr="00C3172E" w:rsidRDefault="00DB48F7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C3172E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1. У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твердить основные характеристики бюджета  Куяшско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го  сельского  поселения на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год: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1) прогнозируемый общий объем доходов бюджета Куяшского  сельского  поселения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202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247,9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>00 тыс</w:t>
      </w:r>
      <w:r w:rsidRPr="00BE6C6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рублей, в том числе безвозмездные поступления от других бюджетов бюджетной системы Российской Федерации в сумме  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4 778,600</w:t>
      </w:r>
      <w:r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тыс.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рублей;</w:t>
      </w:r>
    </w:p>
    <w:p w:rsidR="003327B2" w:rsidRDefault="00D9699D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2) общий объем расходов бюджета Куяшского  сельского  поселения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202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247,9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00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тыс. рублей.</w:t>
      </w:r>
    </w:p>
    <w:p w:rsidR="00D9699D" w:rsidRPr="00C3172E" w:rsidRDefault="00D9699D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C3172E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2. Утвердить основные характеристики бюджета Куяшско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го  сельского  поселения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D9699D" w:rsidRPr="00C3172E" w:rsidRDefault="00D9699D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C3172E" w:rsidP="00D9699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proofErr w:type="gramStart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 прогнозируемый общий объем доходов бюджета Куяшского  сельск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ого  поселения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 778,900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в сумме  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 299,600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и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 730,200</w:t>
      </w:r>
      <w:r w:rsidR="00BE6C68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в том числе безвозмездные поступления от других бюджетов бюджетной системы Российской Федерации в </w:t>
      </w:r>
      <w:r w:rsidR="003327B2" w:rsidRPr="00BE6C68">
        <w:rPr>
          <w:rFonts w:ascii="Times New Roman" w:hAnsi="Times New Roman" w:cs="Times New Roman"/>
          <w:sz w:val="28"/>
          <w:szCs w:val="28"/>
          <w:lang w:eastAsia="ru-RU"/>
        </w:rPr>
        <w:t>сумме</w:t>
      </w:r>
      <w:proofErr w:type="gramEnd"/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1 240</w:t>
      </w:r>
      <w:r w:rsidR="00BE6C68" w:rsidRPr="001202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327B2" w:rsidRPr="0012024B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9699D" w:rsidRPr="00C3172E" w:rsidRDefault="00D9699D" w:rsidP="00D96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C3172E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2) общий объем расходов бюджета Куяшс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3 778,900</w:t>
      </w:r>
      <w:r w:rsidR="0012024B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тыс. рублей, в том числе условно утвержденные расходы в су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мме </w:t>
      </w:r>
      <w:r w:rsidR="00BE6C6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87,448 </w:t>
      </w:r>
      <w:r w:rsidR="00710100" w:rsidRPr="00BE6C68">
        <w:rPr>
          <w:rFonts w:ascii="Times New Roman" w:hAnsi="Times New Roman" w:cs="Times New Roman"/>
          <w:sz w:val="28"/>
          <w:szCs w:val="28"/>
          <w:lang w:eastAsia="ru-RU"/>
        </w:rPr>
        <w:t>тыс.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рублей, и на 2024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 </w:t>
      </w:r>
      <w:r w:rsidR="0012024B" w:rsidRPr="0012024B">
        <w:rPr>
          <w:rFonts w:ascii="Times New Roman" w:hAnsi="Times New Roman" w:cs="Times New Roman"/>
          <w:sz w:val="28"/>
          <w:szCs w:val="28"/>
          <w:lang w:eastAsia="ru-RU"/>
        </w:rPr>
        <w:t>3 730,200</w:t>
      </w:r>
      <w:r w:rsidR="0012024B" w:rsidRPr="00BE6C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в том числе условно утвержденные расходы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171,975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.Утвердить нормативы доходов бюджета Куяшского  сельского  поселения  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и на  плановый период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D9699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. Утвердить общий объем бюджетных ассигнований на исполнение публичных  нормативных обязательств  бюджета Куяшского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 поселения  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год в сумме 0 тыс. рублей  и на пла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новый период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в сумме 0 тыс. рублей.</w:t>
      </w:r>
    </w:p>
    <w:p w:rsidR="00D9699D" w:rsidRPr="00D9699D" w:rsidRDefault="00D9699D" w:rsidP="00D9699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 общий объем межбюджетных трансфертов, предоставляемых другим бюджетам бюджетной системы</w:t>
      </w:r>
      <w:r w:rsidR="00D9699D">
        <w:rPr>
          <w:rFonts w:ascii="Times New Roman" w:hAnsi="Times New Roman" w:cs="Times New Roman"/>
          <w:sz w:val="28"/>
          <w:szCs w:val="28"/>
          <w:lang w:eastAsia="ru-RU"/>
        </w:rPr>
        <w:t xml:space="preserve"> РФ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в сумме 0 тыс.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рублей и на плановый период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в сумме 0 тыс. рублей.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699D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 Утвердить: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1) распределение бюджетных ассигнований по разделам, подразделам, целевым статьям, группам (группам и подгруппам) видов расходов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(далее – классификация расходов бюджетов) согласно прило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, на плановый период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2)  ведомственную структуру расходов бюджета Куяшского  сельского  поселения </w:t>
      </w:r>
      <w:r w:rsidR="00710100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на 202</w:t>
      </w:r>
      <w:r w:rsidR="0095472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год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согласно прило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, на плановый период 2023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 следующ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ие основания для внесения в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году изменений в показатели сводной бюджетной росписи бюджета Куяшского сельского поселения:</w:t>
      </w:r>
    </w:p>
    <w:p w:rsidR="00D9699D" w:rsidRPr="00D9699D" w:rsidRDefault="00D9699D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1)  распределение </w:t>
      </w:r>
      <w:proofErr w:type="gramStart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зарезервированных</w:t>
      </w:r>
      <w:proofErr w:type="gramEnd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в составе бюджета Куяшс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год:</w:t>
      </w:r>
    </w:p>
    <w:p w:rsidR="00D9699D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>- бюджетные ассигнования, предусмотренные по целевой статье «Резервные фонды местных администраций», подраздела «Резервные фонды» раздела «Общегосударственные вопросы» классификации расходов бюджета, на финансовое обеспечение непредвиденных расходов, в том числе на проведение аварийн</w:t>
      </w:r>
      <w:proofErr w:type="gram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2) изменение бюджетной классификации Российской Федерации, в том числе для отражения межбюджетных трансфертов;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3) перераспределение администрацией Куяшского сельского поселения бюджетных ассигнований, предусмотренных в ведомственной структуре, по соответствующим разделам по кодам </w:t>
      </w:r>
      <w:proofErr w:type="gramStart"/>
      <w:r w:rsidRPr="00C3172E">
        <w:rPr>
          <w:rFonts w:ascii="Times New Roman" w:hAnsi="Times New Roman" w:cs="Times New Roman"/>
          <w:sz w:val="28"/>
          <w:szCs w:val="28"/>
          <w:lang w:eastAsia="ru-RU"/>
        </w:rPr>
        <w:t>классификации расходов  бюджетов бюджетной системы Российской Федерации</w:t>
      </w:r>
      <w:proofErr w:type="gramEnd"/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       4) поступление в доход бюджета Куяшского сельского поселения средств, полученных от добровольных пожертвований;</w:t>
      </w:r>
    </w:p>
    <w:p w:rsidR="00D9699D" w:rsidRPr="00D9699D" w:rsidRDefault="00D9699D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3172E">
        <w:rPr>
          <w:rFonts w:ascii="Times New Roman" w:hAnsi="Times New Roman" w:cs="Times New Roman"/>
          <w:color w:val="3C3C3C"/>
          <w:sz w:val="28"/>
          <w:szCs w:val="28"/>
          <w:shd w:val="clear" w:color="auto" w:fill="FFFFFF"/>
          <w:lang w:eastAsia="ru-RU"/>
        </w:rPr>
        <w:t xml:space="preserve">        5</w:t>
      </w:r>
      <w:r w:rsidRPr="00C3172E">
        <w:rPr>
          <w:rFonts w:ascii="Arial" w:hAnsi="Arial" w:cs="Arial"/>
          <w:color w:val="3C3C3C"/>
          <w:sz w:val="28"/>
          <w:szCs w:val="28"/>
          <w:shd w:val="clear" w:color="auto" w:fill="FFFFFF"/>
          <w:lang w:eastAsia="ru-RU"/>
        </w:rPr>
        <w:t xml:space="preserve">) </w:t>
      </w:r>
      <w:r w:rsidRPr="00C3172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3327B2" w:rsidRPr="00C3172E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Установить, что доведение лимитов бюджетных обязательств на 202</w:t>
      </w:r>
      <w:r w:rsidR="00751063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год и финансирование в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году осуществляется с учетом следующей приоритетности расходов:</w:t>
      </w:r>
    </w:p>
    <w:p w:rsidR="003C6EF6" w:rsidRPr="003C6EF6" w:rsidRDefault="003C6EF6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lang w:eastAsia="ru-RU"/>
        </w:rPr>
      </w:pPr>
    </w:p>
    <w:p w:rsidR="003C6EF6" w:rsidRDefault="003327B2" w:rsidP="003C6EF6">
      <w:pPr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0"/>
          <w:szCs w:val="20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>оплата труда и начисления на оплату труда;</w:t>
      </w:r>
    </w:p>
    <w:p w:rsidR="003C6EF6" w:rsidRPr="003C6EF6" w:rsidRDefault="003C6EF6" w:rsidP="003C6EF6">
      <w:pPr>
        <w:autoSpaceDE w:val="0"/>
        <w:autoSpaceDN w:val="0"/>
        <w:adjustRightInd w:val="0"/>
        <w:spacing w:after="0"/>
        <w:ind w:left="960"/>
        <w:jc w:val="both"/>
        <w:outlineLvl w:val="1"/>
        <w:rPr>
          <w:rFonts w:ascii="Times New Roman" w:hAnsi="Times New Roman" w:cs="Times New Roman"/>
          <w:sz w:val="20"/>
          <w:szCs w:val="20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2) оплата коммунальных услуг и услуг связи, арендной платы за пользование помещениями;</w:t>
      </w:r>
    </w:p>
    <w:p w:rsidR="003C6EF6" w:rsidRPr="003C6EF6" w:rsidRDefault="003C6EF6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</w:p>
    <w:p w:rsidR="003327B2" w:rsidRDefault="005645D5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3) уплата налогов и сборов в бюджеты бюджетной системы Российской Федерации;</w:t>
      </w:r>
    </w:p>
    <w:p w:rsidR="003C6EF6" w:rsidRPr="003C6EF6" w:rsidRDefault="003C6EF6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4) доведение лимито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в бюджетных обязательств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по иным направлениям, не указанным в настоящей части, осуществляется в соответствии с распоряжениями Главы администрации Куяшского  сельского    поселения.</w:t>
      </w:r>
    </w:p>
    <w:p w:rsidR="003327B2" w:rsidRPr="00C3172E" w:rsidRDefault="003327B2" w:rsidP="00C96D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Установить верхний предел муниципального внутреннего долга бюджета  Куяшского  сельского поселения:</w:t>
      </w: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123,465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в том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рублей;</w:t>
      </w: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>на 1 января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123,965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в том 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рублей;</w:t>
      </w:r>
    </w:p>
    <w:p w:rsidR="003327B2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на 1 января 2025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124,465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рублей, в том числе верхний предел долга по муниципальным гарантиям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в сумме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0 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тыс. рублей.</w:t>
      </w:r>
    </w:p>
    <w:p w:rsidR="005645D5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3C6EF6" w:rsidRPr="008115B5" w:rsidRDefault="003C6EF6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8115B5">
        <w:rPr>
          <w:rFonts w:ascii="Times New Roman" w:hAnsi="Times New Roman"/>
          <w:spacing w:val="-8"/>
          <w:sz w:val="28"/>
          <w:szCs w:val="28"/>
        </w:rPr>
        <w:lastRenderedPageBreak/>
        <w:t>1</w:t>
      </w:r>
      <w:r w:rsidR="00DB48F7">
        <w:rPr>
          <w:rFonts w:ascii="Times New Roman" w:hAnsi="Times New Roman"/>
          <w:spacing w:val="-8"/>
          <w:sz w:val="28"/>
          <w:szCs w:val="28"/>
        </w:rPr>
        <w:t>0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. Установить предельный объем муниципальных заимствований, направляемых на финансирование дефицита бюджета </w:t>
      </w:r>
      <w:r>
        <w:rPr>
          <w:rFonts w:ascii="Times New Roman" w:hAnsi="Times New Roman"/>
          <w:sz w:val="28"/>
          <w:szCs w:val="28"/>
        </w:rPr>
        <w:t>Куяшского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сельского поселения и погашени</w:t>
      </w:r>
      <w:r w:rsidR="00954727">
        <w:rPr>
          <w:rFonts w:ascii="Times New Roman" w:hAnsi="Times New Roman"/>
          <w:spacing w:val="-8"/>
          <w:sz w:val="28"/>
          <w:szCs w:val="28"/>
        </w:rPr>
        <w:t>е долговых обязательств, на 2022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954727">
        <w:rPr>
          <w:rFonts w:ascii="Times New Roman" w:hAnsi="Times New Roman"/>
          <w:spacing w:val="-8"/>
          <w:sz w:val="28"/>
          <w:szCs w:val="28"/>
        </w:rPr>
        <w:t>год в сумме 0 тыс. руб., на 2023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</w:t>
      </w:r>
      <w:r w:rsidR="00954727">
        <w:rPr>
          <w:rFonts w:ascii="Times New Roman" w:hAnsi="Times New Roman"/>
          <w:spacing w:val="-8"/>
          <w:sz w:val="28"/>
          <w:szCs w:val="28"/>
        </w:rPr>
        <w:t>д в  сумме 0 тыс. руб. и на 2024</w:t>
      </w:r>
      <w:r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</w:t>
      </w:r>
    </w:p>
    <w:p w:rsidR="003C6EF6" w:rsidRPr="008115B5" w:rsidRDefault="003C6EF6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3C6EF6" w:rsidRPr="008115B5" w:rsidRDefault="00DB48F7" w:rsidP="003C6EF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11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>. Установить объем расходов на обслужива</w:t>
      </w:r>
      <w:r w:rsidR="00954727">
        <w:rPr>
          <w:rFonts w:ascii="Times New Roman" w:hAnsi="Times New Roman"/>
          <w:spacing w:val="-8"/>
          <w:sz w:val="28"/>
          <w:szCs w:val="28"/>
        </w:rPr>
        <w:t>ние муниципального долга на 2022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руб., на</w:t>
      </w:r>
      <w:r w:rsidR="00954727">
        <w:rPr>
          <w:rFonts w:ascii="Times New Roman" w:hAnsi="Times New Roman"/>
          <w:spacing w:val="-8"/>
          <w:sz w:val="28"/>
          <w:szCs w:val="28"/>
        </w:rPr>
        <w:t xml:space="preserve"> 2023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 xml:space="preserve"> го</w:t>
      </w:r>
      <w:r w:rsidR="00954727">
        <w:rPr>
          <w:rFonts w:ascii="Times New Roman" w:hAnsi="Times New Roman"/>
          <w:spacing w:val="-8"/>
          <w:sz w:val="28"/>
          <w:szCs w:val="28"/>
        </w:rPr>
        <w:t>д в  сумме 0 тыс. руб. и на 2024</w:t>
      </w:r>
      <w:r w:rsidR="003C6EF6" w:rsidRPr="008115B5">
        <w:rPr>
          <w:rFonts w:ascii="Times New Roman" w:hAnsi="Times New Roman"/>
          <w:spacing w:val="-8"/>
          <w:sz w:val="28"/>
          <w:szCs w:val="28"/>
        </w:rPr>
        <w:t xml:space="preserve"> год в сумме 0 тыс. руб.</w:t>
      </w:r>
    </w:p>
    <w:p w:rsidR="003327B2" w:rsidRPr="00C3172E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      </w:t>
      </w:r>
      <w:r w:rsidR="003C6EF6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  1</w:t>
      </w:r>
      <w:r w:rsidR="00DB48F7">
        <w:rPr>
          <w:rFonts w:ascii="Times New Roman" w:hAnsi="Times New Roman" w:cs="Times New Roman"/>
          <w:spacing w:val="-8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. Утвердить Программу муниципальных гарантий</w:t>
      </w:r>
      <w:r w:rsid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B54764" w:rsidRP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в валюте Российской Федерации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бюджета Куяшского  сельского    поселения на 202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и п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>рограмму муниципальных гарантий</w:t>
      </w:r>
      <w:r w:rsid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B54764" w:rsidRPr="00B54764">
        <w:rPr>
          <w:rFonts w:ascii="Times New Roman" w:hAnsi="Times New Roman" w:cs="Times New Roman"/>
          <w:spacing w:val="-8"/>
          <w:sz w:val="28"/>
          <w:szCs w:val="28"/>
          <w:lang w:eastAsia="ru-RU"/>
        </w:rPr>
        <w:t>в валюте Российской Федерации</w:t>
      </w:r>
      <w:r w:rsidR="003327B2" w:rsidRPr="00C3172E">
        <w:rPr>
          <w:rFonts w:ascii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бюджета Куяшского  сельского п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оселения на плановый период 2023 и 2024</w:t>
      </w:r>
      <w:r w:rsidR="007101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3C6EF6">
        <w:rPr>
          <w:rFonts w:ascii="Times New Roman" w:hAnsi="Times New Roman" w:cs="Times New Roman"/>
          <w:sz w:val="28"/>
          <w:szCs w:val="28"/>
          <w:lang w:eastAsia="ru-RU"/>
        </w:rPr>
        <w:t xml:space="preserve">   1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. Утвердить Программу муниципальных внутренних </w:t>
      </w:r>
      <w:r w:rsidR="003C6EF6" w:rsidRPr="003C6EF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3C6EF6" w:rsidRPr="003C6EF6">
        <w:rPr>
          <w:rFonts w:ascii="Times New Roman" w:hAnsi="Times New Roman" w:cs="Times New Roman"/>
          <w:sz w:val="28"/>
          <w:szCs w:val="28"/>
        </w:rPr>
        <w:t>внешних</w:t>
      </w:r>
      <w:r w:rsidR="003C6EF6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заимствований бюджета  Куяшского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 xml:space="preserve">  сельского    поселения на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и программу муниципальных внутренних </w:t>
      </w:r>
      <w:r w:rsidR="007B3F8C">
        <w:rPr>
          <w:rFonts w:ascii="Times New Roman" w:hAnsi="Times New Roman" w:cs="Times New Roman"/>
          <w:sz w:val="28"/>
          <w:szCs w:val="28"/>
          <w:lang w:eastAsia="ru-RU"/>
        </w:rPr>
        <w:t xml:space="preserve">и внешних 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заимствований бюджета Куяшского  сельского    п</w:t>
      </w:r>
      <w:r w:rsidR="00954727">
        <w:rPr>
          <w:rFonts w:ascii="Times New Roman" w:hAnsi="Times New Roman" w:cs="Times New Roman"/>
          <w:sz w:val="28"/>
          <w:szCs w:val="28"/>
          <w:lang w:eastAsia="ru-RU"/>
        </w:rPr>
        <w:t>оселения на плановый период 2023 и 2024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D1122E">
        <w:rPr>
          <w:rFonts w:ascii="Times New Roman" w:hAnsi="Times New Roman" w:cs="Times New Roman"/>
          <w:sz w:val="28"/>
          <w:szCs w:val="28"/>
          <w:lang w:eastAsia="ru-RU"/>
        </w:rPr>
        <w:t xml:space="preserve">  1</w:t>
      </w:r>
      <w:r w:rsidR="00DB48F7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 Утвердить источники внутреннего финансирования дефицита бюджета Куяшс</w:t>
      </w:r>
      <w:r w:rsidR="0026755A">
        <w:rPr>
          <w:rFonts w:ascii="Times New Roman" w:hAnsi="Times New Roman" w:cs="Times New Roman"/>
          <w:sz w:val="28"/>
          <w:szCs w:val="28"/>
          <w:lang w:eastAsia="ru-RU"/>
        </w:rPr>
        <w:t>кого сельского поселения на 2022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 согласно приложению 1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и на плановый период 202</w:t>
      </w:r>
      <w:r w:rsidR="0026755A">
        <w:rPr>
          <w:rFonts w:ascii="Times New Roman" w:hAnsi="Times New Roman" w:cs="Times New Roman"/>
          <w:sz w:val="28"/>
          <w:szCs w:val="28"/>
          <w:lang w:eastAsia="ru-RU"/>
        </w:rPr>
        <w:t>3 и 2024</w:t>
      </w:r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 годов согласно приложению 1</w:t>
      </w:r>
      <w:r w:rsidR="000F1EA5">
        <w:rPr>
          <w:rFonts w:ascii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3327B2" w:rsidRPr="00C3172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5645D5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D1122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3327B2" w:rsidRPr="00C3172E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C96D57">
      <w:pPr>
        <w:tabs>
          <w:tab w:val="left" w:pos="91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Default="003327B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25D2" w:rsidRPr="00C3172E" w:rsidRDefault="004B25D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C3172E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C3172E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Куяшского</w:t>
      </w:r>
    </w:p>
    <w:p w:rsidR="003327B2" w:rsidRPr="004B25D2" w:rsidRDefault="005645D5" w:rsidP="004B25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с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ельского</w:t>
      </w:r>
      <w:r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327B2" w:rsidRPr="00C317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поселения:                                                                         </w:t>
      </w:r>
      <w:r w:rsidR="00954727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Е.Б.Бетенев </w:t>
      </w:r>
    </w:p>
    <w:sectPr w:rsidR="003327B2" w:rsidRPr="004B25D2" w:rsidSect="00F2695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D5835"/>
    <w:multiLevelType w:val="hybridMultilevel"/>
    <w:tmpl w:val="3E04B338"/>
    <w:lvl w:ilvl="0" w:tplc="F68C0AE6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39718A"/>
    <w:multiLevelType w:val="hybridMultilevel"/>
    <w:tmpl w:val="63B22FE8"/>
    <w:lvl w:ilvl="0" w:tplc="C786F46C">
      <w:start w:val="1"/>
      <w:numFmt w:val="decimal"/>
      <w:lvlText w:val="%1)"/>
      <w:lvlJc w:val="left"/>
      <w:pPr>
        <w:ind w:left="9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4B82"/>
    <w:rsid w:val="0000020F"/>
    <w:rsid w:val="00000ABF"/>
    <w:rsid w:val="00016171"/>
    <w:rsid w:val="00016F71"/>
    <w:rsid w:val="0001771B"/>
    <w:rsid w:val="000179F6"/>
    <w:rsid w:val="00021793"/>
    <w:rsid w:val="00030876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23C8"/>
    <w:rsid w:val="000D4CE5"/>
    <w:rsid w:val="000E196F"/>
    <w:rsid w:val="000E68C0"/>
    <w:rsid w:val="000F1E0F"/>
    <w:rsid w:val="000F1EA5"/>
    <w:rsid w:val="000F204C"/>
    <w:rsid w:val="00100EE0"/>
    <w:rsid w:val="00101DB0"/>
    <w:rsid w:val="001049BF"/>
    <w:rsid w:val="00107DE5"/>
    <w:rsid w:val="00112B27"/>
    <w:rsid w:val="001170DC"/>
    <w:rsid w:val="0012024B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4F41"/>
    <w:rsid w:val="001E5D2D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84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6755A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26C5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7B2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C6EF6"/>
    <w:rsid w:val="003D1970"/>
    <w:rsid w:val="003D270E"/>
    <w:rsid w:val="003D4F98"/>
    <w:rsid w:val="003D4FAA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5572"/>
    <w:rsid w:val="00430130"/>
    <w:rsid w:val="00431EFD"/>
    <w:rsid w:val="00433954"/>
    <w:rsid w:val="004404B1"/>
    <w:rsid w:val="004438FF"/>
    <w:rsid w:val="00444808"/>
    <w:rsid w:val="004619E2"/>
    <w:rsid w:val="004620B6"/>
    <w:rsid w:val="00462B42"/>
    <w:rsid w:val="00464B8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7BEF"/>
    <w:rsid w:val="004B25D2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5D5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0100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1063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6B1F"/>
    <w:rsid w:val="007A2F91"/>
    <w:rsid w:val="007A4CBF"/>
    <w:rsid w:val="007A71C7"/>
    <w:rsid w:val="007B02A8"/>
    <w:rsid w:val="007B34AB"/>
    <w:rsid w:val="007B36E9"/>
    <w:rsid w:val="007B3F8C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0A3C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4727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4061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2C67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54A5"/>
    <w:rsid w:val="00B2675A"/>
    <w:rsid w:val="00B33C68"/>
    <w:rsid w:val="00B33CBB"/>
    <w:rsid w:val="00B413B0"/>
    <w:rsid w:val="00B41BB3"/>
    <w:rsid w:val="00B4272A"/>
    <w:rsid w:val="00B50978"/>
    <w:rsid w:val="00B54382"/>
    <w:rsid w:val="00B54764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E6C68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172E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96D57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6B5"/>
    <w:rsid w:val="00D106D0"/>
    <w:rsid w:val="00D1122E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699D"/>
    <w:rsid w:val="00D974EA"/>
    <w:rsid w:val="00DA1DCB"/>
    <w:rsid w:val="00DA3FE2"/>
    <w:rsid w:val="00DB17F4"/>
    <w:rsid w:val="00DB3158"/>
    <w:rsid w:val="00DB48F7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C53E5"/>
    <w:rsid w:val="00EC5C72"/>
    <w:rsid w:val="00EC7103"/>
    <w:rsid w:val="00EC7172"/>
    <w:rsid w:val="00EC7915"/>
    <w:rsid w:val="00ED24D0"/>
    <w:rsid w:val="00ED2A38"/>
    <w:rsid w:val="00EE0079"/>
    <w:rsid w:val="00EE10A4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26950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5BA4"/>
    <w:rsid w:val="00FB7469"/>
    <w:rsid w:val="00FC01A4"/>
    <w:rsid w:val="00FC05D3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CB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C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C05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B31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Джамиля</cp:lastModifiedBy>
  <cp:revision>28</cp:revision>
  <cp:lastPrinted>2019-11-18T05:23:00Z</cp:lastPrinted>
  <dcterms:created xsi:type="dcterms:W3CDTF">2019-10-07T18:09:00Z</dcterms:created>
  <dcterms:modified xsi:type="dcterms:W3CDTF">2021-12-01T08:40:00Z</dcterms:modified>
</cp:coreProperties>
</file>